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90" w:rsidRDefault="002E2A90" w:rsidP="002E2A90">
      <w:pPr>
        <w:jc w:val="center"/>
        <w:rPr>
          <w:rFonts w:ascii="方正小标宋简体" w:eastAsia="方正小标宋简体"/>
          <w:sz w:val="44"/>
          <w:szCs w:val="44"/>
        </w:rPr>
      </w:pPr>
    </w:p>
    <w:p w:rsidR="002E2A90" w:rsidRDefault="002E2A90" w:rsidP="002E2A90">
      <w:pPr>
        <w:jc w:val="center"/>
        <w:rPr>
          <w:rFonts w:ascii="方正小标宋简体" w:eastAsia="方正小标宋简体"/>
          <w:sz w:val="44"/>
          <w:szCs w:val="44"/>
        </w:rPr>
      </w:pPr>
    </w:p>
    <w:p w:rsidR="00770B07" w:rsidRPr="002E2A90" w:rsidRDefault="002E2A90" w:rsidP="002E2A90">
      <w:pPr>
        <w:jc w:val="center"/>
        <w:rPr>
          <w:rFonts w:ascii="方正小标宋简体" w:eastAsia="方正小标宋简体"/>
          <w:sz w:val="44"/>
          <w:szCs w:val="44"/>
        </w:rPr>
      </w:pPr>
      <w:r w:rsidRPr="002E2A90">
        <w:rPr>
          <w:rFonts w:ascii="方正小标宋简体" w:eastAsia="方正小标宋简体" w:hint="eastAsia"/>
          <w:sz w:val="44"/>
          <w:szCs w:val="44"/>
        </w:rPr>
        <w:t>《水利先进实用技术重点推广指导目录》</w:t>
      </w:r>
    </w:p>
    <w:p w:rsidR="002E2A90" w:rsidRDefault="002E2A90" w:rsidP="002E2A90">
      <w:pPr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2E2A90">
        <w:rPr>
          <w:rFonts w:ascii="方正小标宋简体" w:eastAsia="方正小标宋简体" w:hint="eastAsia"/>
          <w:sz w:val="44"/>
          <w:szCs w:val="44"/>
        </w:rPr>
        <w:t>申报书</w:t>
      </w:r>
    </w:p>
    <w:p w:rsidR="002E2A90" w:rsidRDefault="002E2A90" w:rsidP="002E2A90">
      <w:pPr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</w:p>
    <w:p w:rsidR="002E2A90" w:rsidRPr="002E2A90" w:rsidRDefault="002E2A90" w:rsidP="002E2A90">
      <w:pPr>
        <w:spacing w:line="720" w:lineRule="auto"/>
        <w:ind w:firstLineChars="400" w:firstLine="1285"/>
        <w:jc w:val="left"/>
        <w:rPr>
          <w:rFonts w:ascii="仿宋_GB2312" w:eastAsia="仿宋_GB2312"/>
          <w:b/>
          <w:sz w:val="32"/>
          <w:szCs w:val="32"/>
          <w:u w:val="single"/>
        </w:rPr>
      </w:pPr>
      <w:r w:rsidRPr="002E2A90">
        <w:rPr>
          <w:rFonts w:ascii="仿宋_GB2312" w:eastAsia="仿宋_GB2312" w:hint="eastAsia"/>
          <w:b/>
          <w:sz w:val="32"/>
          <w:szCs w:val="32"/>
        </w:rPr>
        <w:t>技术名称：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2E2A90" w:rsidRPr="002E2A90" w:rsidRDefault="002E2A90" w:rsidP="002E2A90">
      <w:pPr>
        <w:spacing w:line="720" w:lineRule="auto"/>
        <w:ind w:firstLineChars="400" w:firstLine="1285"/>
        <w:jc w:val="left"/>
        <w:rPr>
          <w:rFonts w:ascii="仿宋_GB2312" w:eastAsia="仿宋_GB2312"/>
          <w:b/>
          <w:sz w:val="32"/>
          <w:szCs w:val="32"/>
          <w:u w:val="single"/>
        </w:rPr>
      </w:pPr>
      <w:r w:rsidRPr="002E2A90">
        <w:rPr>
          <w:rFonts w:ascii="仿宋_GB2312" w:eastAsia="仿宋_GB2312" w:hint="eastAsia"/>
          <w:b/>
          <w:sz w:val="32"/>
          <w:szCs w:val="32"/>
        </w:rPr>
        <w:t>申报单位：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</w:p>
    <w:p w:rsidR="002E2A90" w:rsidRPr="002E2A90" w:rsidRDefault="002E2A90" w:rsidP="002E2A90">
      <w:pPr>
        <w:spacing w:line="720" w:lineRule="auto"/>
        <w:ind w:firstLineChars="400" w:firstLine="1285"/>
        <w:jc w:val="left"/>
        <w:rPr>
          <w:rFonts w:ascii="仿宋_GB2312" w:eastAsia="仿宋_GB2312"/>
          <w:b/>
          <w:sz w:val="32"/>
          <w:szCs w:val="32"/>
          <w:u w:val="single"/>
        </w:rPr>
      </w:pPr>
      <w:r w:rsidRPr="002E2A90">
        <w:rPr>
          <w:rFonts w:ascii="仿宋_GB2312" w:eastAsia="仿宋_GB2312" w:hint="eastAsia"/>
          <w:b/>
          <w:sz w:val="32"/>
          <w:szCs w:val="32"/>
        </w:rPr>
        <w:t>推荐单位：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</w:p>
    <w:p w:rsidR="002E2A90" w:rsidRPr="002E2A90" w:rsidRDefault="002E2A90" w:rsidP="002E2A90">
      <w:pPr>
        <w:spacing w:line="720" w:lineRule="auto"/>
        <w:ind w:firstLineChars="400" w:firstLine="1285"/>
        <w:jc w:val="left"/>
        <w:rPr>
          <w:rFonts w:ascii="仿宋_GB2312" w:eastAsia="仿宋_GB2312"/>
          <w:b/>
          <w:sz w:val="32"/>
          <w:szCs w:val="32"/>
          <w:u w:val="single"/>
        </w:rPr>
      </w:pPr>
      <w:r w:rsidRPr="002E2A90">
        <w:rPr>
          <w:rFonts w:ascii="仿宋_GB2312" w:eastAsia="仿宋_GB2312" w:hint="eastAsia"/>
          <w:b/>
          <w:sz w:val="32"/>
          <w:szCs w:val="32"/>
        </w:rPr>
        <w:t>联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2E2A90">
        <w:rPr>
          <w:rFonts w:ascii="仿宋_GB2312" w:eastAsia="仿宋_GB2312" w:hint="eastAsia"/>
          <w:b/>
          <w:sz w:val="32"/>
          <w:szCs w:val="32"/>
        </w:rPr>
        <w:t>系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2E2A90">
        <w:rPr>
          <w:rFonts w:ascii="仿宋_GB2312" w:eastAsia="仿宋_GB2312" w:hint="eastAsia"/>
          <w:b/>
          <w:sz w:val="32"/>
          <w:szCs w:val="32"/>
        </w:rPr>
        <w:t>人：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</w:p>
    <w:p w:rsidR="002E2A90" w:rsidRDefault="002E2A90" w:rsidP="002E2A90">
      <w:pPr>
        <w:spacing w:line="720" w:lineRule="auto"/>
        <w:ind w:firstLineChars="400" w:firstLine="1285"/>
        <w:jc w:val="left"/>
        <w:rPr>
          <w:rFonts w:ascii="仿宋_GB2312" w:eastAsia="仿宋_GB2312"/>
          <w:b/>
          <w:sz w:val="32"/>
          <w:szCs w:val="32"/>
        </w:rPr>
      </w:pPr>
      <w:r w:rsidRPr="002E2A90">
        <w:rPr>
          <w:rFonts w:ascii="仿宋_GB2312" w:eastAsia="仿宋_GB2312" w:hint="eastAsia"/>
          <w:b/>
          <w:sz w:val="32"/>
          <w:szCs w:val="32"/>
        </w:rPr>
        <w:t>联系电话：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  <w:r w:rsidRPr="002E2A90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2E2A90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2E2A90" w:rsidRDefault="002E2A90" w:rsidP="002E2A90">
      <w:pPr>
        <w:spacing w:line="480" w:lineRule="auto"/>
        <w:ind w:firstLineChars="650" w:firstLine="2088"/>
        <w:rPr>
          <w:rFonts w:ascii="仿宋_GB2312" w:eastAsia="仿宋_GB2312"/>
          <w:b/>
          <w:sz w:val="32"/>
          <w:szCs w:val="32"/>
        </w:rPr>
      </w:pPr>
    </w:p>
    <w:p w:rsidR="002E2A90" w:rsidRDefault="002E2A90" w:rsidP="002E2A90">
      <w:pPr>
        <w:spacing w:line="480" w:lineRule="auto"/>
        <w:ind w:firstLineChars="650" w:firstLine="2088"/>
        <w:rPr>
          <w:rFonts w:ascii="仿宋_GB2312" w:eastAsia="仿宋_GB2312"/>
          <w:b/>
          <w:sz w:val="32"/>
          <w:szCs w:val="32"/>
        </w:rPr>
      </w:pPr>
    </w:p>
    <w:p w:rsidR="002E2A90" w:rsidRDefault="002E2A90" w:rsidP="002E2A90">
      <w:pPr>
        <w:spacing w:line="480" w:lineRule="auto"/>
        <w:ind w:firstLineChars="650" w:firstLine="2088"/>
        <w:rPr>
          <w:rFonts w:ascii="仿宋_GB2312" w:eastAsia="仿宋_GB2312"/>
          <w:b/>
          <w:sz w:val="32"/>
          <w:szCs w:val="32"/>
        </w:rPr>
      </w:pPr>
    </w:p>
    <w:p w:rsidR="002E2A90" w:rsidRDefault="002E2A90" w:rsidP="002E2A90">
      <w:pPr>
        <w:spacing w:line="480" w:lineRule="auto"/>
        <w:ind w:firstLineChars="650" w:firstLine="2088"/>
        <w:rPr>
          <w:rFonts w:ascii="仿宋_GB2312" w:eastAsia="仿宋_GB2312"/>
          <w:b/>
          <w:sz w:val="32"/>
          <w:szCs w:val="32"/>
        </w:rPr>
      </w:pPr>
    </w:p>
    <w:p w:rsidR="002E2A90" w:rsidRDefault="002E2A90" w:rsidP="008C2DE3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水利部</w:t>
      </w:r>
      <w:r>
        <w:rPr>
          <w:rFonts w:ascii="仿宋_GB2312" w:eastAsia="仿宋_GB2312"/>
          <w:b/>
          <w:sz w:val="32"/>
          <w:szCs w:val="32"/>
        </w:rPr>
        <w:t>科技推广中心制</w:t>
      </w:r>
    </w:p>
    <w:p w:rsidR="002E2A90" w:rsidRDefault="002E2A90" w:rsidP="008C2DE3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年  月  日</w:t>
      </w:r>
    </w:p>
    <w:p w:rsidR="008C2DE3" w:rsidRDefault="008C2DE3" w:rsidP="002E2A90">
      <w:pPr>
        <w:spacing w:line="480" w:lineRule="auto"/>
        <w:ind w:firstLineChars="650" w:firstLine="2088"/>
        <w:rPr>
          <w:rFonts w:ascii="仿宋_GB2312" w:eastAsia="仿宋_GB2312"/>
          <w:b/>
          <w:sz w:val="32"/>
          <w:szCs w:val="32"/>
        </w:rPr>
      </w:pPr>
    </w:p>
    <w:p w:rsidR="008C2DE3" w:rsidRPr="00434E2C" w:rsidRDefault="008C2DE3" w:rsidP="008C2DE3">
      <w:pPr>
        <w:spacing w:afterLines="50" w:after="156" w:line="300" w:lineRule="auto"/>
        <w:jc w:val="center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lastRenderedPageBreak/>
        <w:t>说明</w:t>
      </w:r>
      <w:r>
        <w:rPr>
          <w:rFonts w:ascii="宋体" w:hAnsi="宋体"/>
          <w:b/>
          <w:sz w:val="24"/>
          <w:szCs w:val="21"/>
        </w:rPr>
        <w:t>：</w:t>
      </w:r>
      <w:r>
        <w:rPr>
          <w:rFonts w:ascii="宋体" w:hAnsi="宋体" w:hint="eastAsia"/>
          <w:b/>
          <w:sz w:val="24"/>
          <w:szCs w:val="21"/>
        </w:rPr>
        <w:t>基本</w:t>
      </w:r>
      <w:r>
        <w:rPr>
          <w:rFonts w:ascii="宋体" w:hAnsi="宋体"/>
          <w:b/>
          <w:sz w:val="24"/>
          <w:szCs w:val="21"/>
        </w:rPr>
        <w:t>情况为</w:t>
      </w:r>
      <w:r w:rsidRPr="00434E2C">
        <w:rPr>
          <w:rFonts w:ascii="宋体" w:hAnsi="宋体" w:hint="eastAsia"/>
          <w:b/>
          <w:sz w:val="24"/>
          <w:szCs w:val="21"/>
        </w:rPr>
        <w:t>入选指导目录后的发布内容，请按字数要求，准确填写。</w:t>
      </w:r>
    </w:p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t>一</w:t>
      </w:r>
      <w:r w:rsidRPr="00434E2C">
        <w:rPr>
          <w:b/>
          <w:bCs/>
          <w:sz w:val="32"/>
          <w:szCs w:val="32"/>
        </w:rPr>
        <w:t>、</w:t>
      </w:r>
      <w:r w:rsidRPr="00434E2C">
        <w:rPr>
          <w:rFonts w:hint="eastAsia"/>
          <w:b/>
          <w:bCs/>
          <w:sz w:val="32"/>
          <w:szCs w:val="32"/>
        </w:rPr>
        <w:t>基本</w:t>
      </w:r>
      <w:r w:rsidRPr="00434E2C">
        <w:rPr>
          <w:b/>
          <w:bCs/>
          <w:sz w:val="32"/>
          <w:szCs w:val="32"/>
        </w:rPr>
        <w:t>情况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  <w:gridCol w:w="2412"/>
        <w:gridCol w:w="2268"/>
        <w:gridCol w:w="1353"/>
        <w:gridCol w:w="1853"/>
        <w:gridCol w:w="236"/>
      </w:tblGrid>
      <w:tr w:rsidR="008C2DE3" w:rsidRPr="00434E2C" w:rsidTr="00D34C4A">
        <w:trPr>
          <w:gridAfter w:val="2"/>
          <w:wAfter w:w="2089" w:type="dxa"/>
          <w:trHeight w:hRule="exact" w:val="1768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技术名称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描述清晰、简短、准确、避免模糊、非确定性和非技术性词语，与评价证书或验收报告的技术名称相符</w:t>
            </w:r>
          </w:p>
        </w:tc>
      </w:tr>
      <w:tr w:rsidR="008C2DE3" w:rsidRPr="00434E2C" w:rsidTr="00D34C4A">
        <w:trPr>
          <w:gridAfter w:val="2"/>
          <w:wAfter w:w="2089" w:type="dxa"/>
          <w:trHeight w:val="300"/>
        </w:trPr>
        <w:tc>
          <w:tcPr>
            <w:tcW w:w="2261" w:type="dxa"/>
            <w:gridSpan w:val="2"/>
            <w:vMerge w:val="restart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申报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单位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法人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代表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556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547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2571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460" w:lineRule="exact"/>
              <w:jc w:val="lef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各流域管理机构，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各省、自治区、直辖市水利（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水务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）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厅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（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局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）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水利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科技主管部门为申报技术的推荐单位，负责对所属单位申报材料进行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审核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推荐；水利部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直属单位及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其他技术持有单位可直接申报</w:t>
            </w:r>
          </w:p>
        </w:tc>
      </w:tr>
      <w:tr w:rsidR="008C2DE3" w:rsidRPr="00434E2C" w:rsidTr="00D34C4A">
        <w:trPr>
          <w:gridAfter w:val="2"/>
          <w:wAfter w:w="2089" w:type="dxa"/>
          <w:trHeight w:hRule="exact" w:val="1186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技术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来源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（多选）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1.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国家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计划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 xml:space="preserve"> 2.省</w:t>
            </w:r>
            <w:r w:rsidRPr="00434E2C">
              <w:rPr>
                <w:rFonts w:ascii="仿宋_GB2312" w:eastAsia="仿宋_GB2312" w:cs="微软雅黑"/>
                <w:kern w:val="0"/>
                <w:sz w:val="28"/>
                <w:szCs w:val="28"/>
              </w:rPr>
              <w:t>部计划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 xml:space="preserve"> 3.其他</w:t>
            </w:r>
          </w:p>
        </w:tc>
      </w:tr>
      <w:tr w:rsidR="008C2DE3" w:rsidRPr="00434E2C" w:rsidTr="001C793C">
        <w:trPr>
          <w:gridAfter w:val="2"/>
          <w:wAfter w:w="2089" w:type="dxa"/>
          <w:trHeight w:hRule="exact" w:val="2543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技术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类型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 xml:space="preserve">（单选） 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1.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防洪抗旱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2.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水文水资源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3.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水环境水生态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4.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水利工程建设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5.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水利工程运行管理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6.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水利工程勘测设计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7.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农村水利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8.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河湖治理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9.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水土保持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10.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水利信息化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11.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其他</w:t>
            </w:r>
          </w:p>
        </w:tc>
      </w:tr>
      <w:tr w:rsidR="008C2DE3" w:rsidRPr="00434E2C" w:rsidTr="00D34C4A">
        <w:trPr>
          <w:gridAfter w:val="2"/>
          <w:wAfter w:w="2089" w:type="dxa"/>
          <w:trHeight w:hRule="exact" w:val="2072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技术主要完成人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8C2DE3" w:rsidRPr="00434E2C" w:rsidRDefault="008C2DE3" w:rsidP="00D34C4A">
            <w:pPr>
              <w:rPr>
                <w:rFonts w:ascii="仿宋_GB2312" w:eastAsia="仿宋_GB2312" w:hAnsi="华文中宋"/>
                <w:sz w:val="24"/>
              </w:rPr>
            </w:pPr>
            <w:r w:rsidRPr="00434E2C">
              <w:rPr>
                <w:rFonts w:ascii="仿宋_GB2312" w:eastAsia="仿宋_GB2312" w:hAnsi="华文中宋" w:hint="eastAsia"/>
                <w:sz w:val="24"/>
              </w:rPr>
              <w:t>推广证书上主要完成人姓名（限</w:t>
            </w:r>
            <w:r w:rsidRPr="00434E2C">
              <w:rPr>
                <w:rFonts w:ascii="仿宋_GB2312" w:eastAsia="仿宋_GB2312" w:hAnsi="华文中宋"/>
                <w:sz w:val="24"/>
              </w:rPr>
              <w:t>9</w:t>
            </w:r>
            <w:r w:rsidRPr="00434E2C">
              <w:rPr>
                <w:rFonts w:ascii="仿宋_GB2312" w:eastAsia="仿宋_GB2312" w:hAnsi="华文中宋" w:hint="eastAsia"/>
                <w:sz w:val="24"/>
              </w:rPr>
              <w:t>人以内）</w:t>
            </w:r>
          </w:p>
          <w:p w:rsidR="008C2DE3" w:rsidRPr="00434E2C" w:rsidRDefault="008C2DE3" w:rsidP="00D34C4A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1186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lastRenderedPageBreak/>
              <w:t>知识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产权说明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 xml:space="preserve">（单选） 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1.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自主</w:t>
            </w:r>
          </w:p>
          <w:p w:rsidR="008C2DE3" w:rsidRPr="00434E2C" w:rsidRDefault="008C2DE3" w:rsidP="00D34C4A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宋体"/>
                <w:sz w:val="28"/>
                <w:szCs w:val="28"/>
              </w:rPr>
              <w:t>2.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共有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3.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转让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2DE3" w:rsidRDefault="008C2DE3" w:rsidP="00D34C4A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推广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应用</w:t>
            </w:r>
          </w:p>
          <w:p w:rsidR="008C2DE3" w:rsidRPr="00434E2C" w:rsidRDefault="008C2DE3" w:rsidP="00D34C4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起始时间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trHeight w:hRule="exact" w:val="1186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申请号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日期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C2DE3" w:rsidRPr="00434E2C" w:rsidRDefault="008C2DE3" w:rsidP="00D34C4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trHeight w:hRule="exact" w:val="1186"/>
        </w:trPr>
        <w:tc>
          <w:tcPr>
            <w:tcW w:w="1130" w:type="dxa"/>
            <w:vMerge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授权号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专利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属性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8C2DE3" w:rsidRPr="00434E2C" w:rsidRDefault="008C2DE3" w:rsidP="00D34C4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1186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Default="008C2DE3" w:rsidP="00D34C4A">
            <w:pPr>
              <w:spacing w:line="4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第一申报</w:t>
            </w:r>
          </w:p>
          <w:p w:rsidR="008C2DE3" w:rsidRPr="00434E2C" w:rsidRDefault="008C2DE3" w:rsidP="00D34C4A">
            <w:pPr>
              <w:spacing w:line="48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单位</w:t>
            </w: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属性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Default="008C2DE3" w:rsidP="00D34C4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（单选）1.科研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机构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2.设计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单位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8C2DE3" w:rsidRPr="00434E2C" w:rsidRDefault="008C2DE3" w:rsidP="00D34C4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3.大专</w:t>
            </w:r>
            <w:r w:rsidRPr="00434E2C">
              <w:rPr>
                <w:rFonts w:ascii="仿宋_GB2312" w:eastAsia="仿宋_GB2312" w:hAnsi="宋体"/>
                <w:sz w:val="28"/>
                <w:szCs w:val="28"/>
              </w:rPr>
              <w:t>院校</w:t>
            </w:r>
            <w:r w:rsidRPr="00434E2C">
              <w:rPr>
                <w:rFonts w:ascii="仿宋_GB2312" w:eastAsia="仿宋_GB2312" w:hAnsi="宋体" w:hint="eastAsia"/>
                <w:sz w:val="28"/>
                <w:szCs w:val="28"/>
              </w:rPr>
              <w:t>4.企业5.其他</w:t>
            </w:r>
          </w:p>
        </w:tc>
      </w:tr>
      <w:tr w:rsidR="008C2DE3" w:rsidRPr="00434E2C" w:rsidTr="00D34C4A">
        <w:trPr>
          <w:gridAfter w:val="2"/>
          <w:wAfter w:w="2089" w:type="dxa"/>
          <w:trHeight w:hRule="exact" w:val="993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单位</w:t>
            </w: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地址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及邮编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993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网址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1191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注册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时间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spacing w:line="44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注册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资金</w:t>
            </w:r>
          </w:p>
          <w:p w:rsidR="008C2DE3" w:rsidRPr="00434E2C" w:rsidRDefault="008C2DE3" w:rsidP="00D34C4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（</w:t>
            </w: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万元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）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1191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职工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人数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技术人员</w:t>
            </w: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总数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567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</w:t>
            </w:r>
            <w:r w:rsidR="001C793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</w:t>
            </w: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567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ind w:firstLineChars="250" w:firstLine="703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</w:t>
            </w: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/>
                <w:b/>
                <w:sz w:val="28"/>
                <w:szCs w:val="28"/>
              </w:rPr>
              <w:t>固定电话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C2DE3" w:rsidRPr="00434E2C" w:rsidTr="00D34C4A">
        <w:trPr>
          <w:gridAfter w:val="2"/>
          <w:wAfter w:w="2089" w:type="dxa"/>
          <w:trHeight w:hRule="exact" w:val="567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电子</w:t>
            </w: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2DE3" w:rsidRPr="00434E2C" w:rsidRDefault="008C2DE3" w:rsidP="00D34C4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传</w:t>
            </w:r>
            <w:r w:rsidR="001C793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34E2C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 xml:space="preserve">真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8C2DE3" w:rsidRPr="00434E2C" w:rsidRDefault="008C2DE3" w:rsidP="00D34C4A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C2DE3" w:rsidRPr="00434E2C" w:rsidRDefault="008C2DE3" w:rsidP="008C2DE3">
      <w:pPr>
        <w:rPr>
          <w:b/>
          <w:bCs/>
          <w:sz w:val="32"/>
          <w:szCs w:val="32"/>
        </w:rPr>
      </w:pPr>
    </w:p>
    <w:p w:rsidR="008C2DE3" w:rsidRPr="00434E2C" w:rsidRDefault="008C2DE3" w:rsidP="008C2DE3">
      <w:pPr>
        <w:rPr>
          <w:b/>
          <w:bCs/>
          <w:sz w:val="32"/>
          <w:szCs w:val="32"/>
        </w:rPr>
      </w:pPr>
    </w:p>
    <w:p w:rsidR="008C2DE3" w:rsidRPr="00434E2C" w:rsidRDefault="008C2DE3" w:rsidP="008C2DE3">
      <w:pPr>
        <w:rPr>
          <w:b/>
          <w:bCs/>
          <w:sz w:val="32"/>
          <w:szCs w:val="32"/>
        </w:rPr>
      </w:pPr>
    </w:p>
    <w:p w:rsidR="008C2DE3" w:rsidRPr="00434E2C" w:rsidRDefault="008C2DE3" w:rsidP="008C2DE3">
      <w:pPr>
        <w:rPr>
          <w:b/>
          <w:bCs/>
          <w:sz w:val="32"/>
          <w:szCs w:val="32"/>
        </w:rPr>
      </w:pPr>
    </w:p>
    <w:p w:rsidR="008C2DE3" w:rsidRPr="00434E2C" w:rsidRDefault="008C2DE3" w:rsidP="008C2DE3">
      <w:pPr>
        <w:rPr>
          <w:b/>
          <w:bCs/>
          <w:sz w:val="32"/>
          <w:szCs w:val="32"/>
        </w:rPr>
      </w:pPr>
    </w:p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二、申报单位情况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RPr="00434E2C" w:rsidTr="00D34C4A">
        <w:trPr>
          <w:trHeight w:hRule="exact" w:val="13204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包含申报单位具体情况、业绩、科研成果等。</w:t>
            </w:r>
            <w:r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如多家单位申报需填写各申报单位情况。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（限300字）</w:t>
            </w:r>
          </w:p>
        </w:tc>
      </w:tr>
    </w:tbl>
    <w:p w:rsidR="008C2DE3" w:rsidRPr="00434E2C" w:rsidRDefault="008C2DE3" w:rsidP="008C2DE3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技术简介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RPr="00434E2C" w:rsidTr="00D34C4A">
        <w:trPr>
          <w:trHeight w:hRule="exact" w:val="13204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技术原理、技术特点、解决</w:t>
            </w:r>
            <w:r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的具体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问题等。（限500字）</w:t>
            </w:r>
          </w:p>
        </w:tc>
      </w:tr>
    </w:tbl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四、有关指标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RPr="00434E2C" w:rsidTr="00D34C4A">
        <w:trPr>
          <w:trHeight w:hRule="exact" w:val="6087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主要技术指标（分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条目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描述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技术本身实质性的客观指标数据，或者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提供具有相关资质的检测部门出具的监测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数据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等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。（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限300字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）</w:t>
            </w:r>
          </w:p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</w:p>
        </w:tc>
      </w:tr>
      <w:tr w:rsidR="008C2DE3" w:rsidRPr="00434E2C" w:rsidTr="00D34C4A">
        <w:trPr>
          <w:trHeight w:hRule="exact" w:val="7126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主要经济指标（典型规模下的单价、运行费用、投资效益等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（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限200字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）</w:t>
            </w:r>
          </w:p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</w:p>
        </w:tc>
      </w:tr>
    </w:tbl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五、技术适用范围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RPr="00434E2C" w:rsidTr="00D34C4A">
        <w:trPr>
          <w:trHeight w:hRule="exact" w:val="13204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适宜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进行推广应用的范围或条件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。（限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50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字）</w:t>
            </w:r>
          </w:p>
        </w:tc>
      </w:tr>
    </w:tbl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六、技术应用情况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RPr="00434E2C" w:rsidTr="00D34C4A">
        <w:trPr>
          <w:trHeight w:hRule="exact" w:val="13204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概述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技术应用总体情况，包括投入使用的最早时间、应用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工程/项目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总数、应用规模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/效益</w:t>
            </w:r>
            <w:r w:rsidRPr="00434E2C">
              <w:rPr>
                <w:rFonts w:ascii="仿宋_GB2312" w:eastAsia="仿宋_GB2312" w:hAnsi="华文中宋"/>
                <w:sz w:val="28"/>
                <w:szCs w:val="28"/>
              </w:rPr>
              <w:t>等</w:t>
            </w: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。（限300字）</w:t>
            </w:r>
          </w:p>
        </w:tc>
      </w:tr>
    </w:tbl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七、国内外同类技术比较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RPr="00434E2C" w:rsidTr="00D34C4A">
        <w:trPr>
          <w:trHeight w:hRule="exact" w:val="13204"/>
        </w:trPr>
        <w:tc>
          <w:tcPr>
            <w:tcW w:w="8292" w:type="dxa"/>
            <w:shd w:val="clear" w:color="auto" w:fill="auto"/>
          </w:tcPr>
          <w:p w:rsidR="008C2DE3" w:rsidRPr="00434E2C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技术</w:t>
            </w:r>
            <w:r>
              <w:rPr>
                <w:rFonts w:ascii="仿宋_GB2312" w:eastAsia="仿宋_GB2312" w:cs="微软雅黑"/>
                <w:kern w:val="0"/>
                <w:sz w:val="28"/>
                <w:szCs w:val="28"/>
              </w:rPr>
              <w:t>、经济、管理等方面</w:t>
            </w:r>
            <w:r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。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（限200字）</w:t>
            </w:r>
          </w:p>
        </w:tc>
      </w:tr>
    </w:tbl>
    <w:p w:rsidR="008C2DE3" w:rsidRPr="00434E2C" w:rsidRDefault="008C2DE3" w:rsidP="008C2DE3">
      <w:pPr>
        <w:rPr>
          <w:b/>
          <w:bCs/>
          <w:sz w:val="32"/>
          <w:szCs w:val="32"/>
        </w:rPr>
      </w:pPr>
      <w:r w:rsidRPr="00434E2C">
        <w:rPr>
          <w:rFonts w:hint="eastAsia"/>
          <w:b/>
          <w:bCs/>
          <w:sz w:val="32"/>
          <w:szCs w:val="32"/>
        </w:rPr>
        <w:lastRenderedPageBreak/>
        <w:t>八、推广应用前景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8C2DE3" w:rsidTr="008C2DE3">
        <w:trPr>
          <w:trHeight w:hRule="exact" w:val="11856"/>
        </w:trPr>
        <w:tc>
          <w:tcPr>
            <w:tcW w:w="8292" w:type="dxa"/>
            <w:shd w:val="clear" w:color="auto" w:fill="auto"/>
          </w:tcPr>
          <w:p w:rsidR="008C2DE3" w:rsidRDefault="008C2DE3" w:rsidP="00D34C4A">
            <w:pPr>
              <w:spacing w:line="460" w:lineRule="exact"/>
              <w:rPr>
                <w:rFonts w:ascii="仿宋_GB2312" w:eastAsia="仿宋_GB2312" w:cs="微软雅黑"/>
                <w:kern w:val="0"/>
                <w:sz w:val="28"/>
                <w:szCs w:val="28"/>
              </w:rPr>
            </w:pPr>
            <w:r w:rsidRPr="00434E2C">
              <w:rPr>
                <w:rFonts w:ascii="仿宋_GB2312" w:eastAsia="仿宋_GB2312" w:hAnsi="华文中宋" w:hint="eastAsia"/>
                <w:sz w:val="28"/>
                <w:szCs w:val="28"/>
              </w:rPr>
              <w:t>未来研究或应用的发展方向以及推广应用前景。</w:t>
            </w:r>
            <w:r w:rsidRPr="00434E2C"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>（限200字）</w:t>
            </w:r>
            <w:r>
              <w:rPr>
                <w:rFonts w:ascii="仿宋_GB2312" w:eastAsia="仿宋_GB2312" w:cs="微软雅黑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E2A90" w:rsidRPr="008C2DE3" w:rsidRDefault="002E2A90" w:rsidP="008C2DE3">
      <w:pPr>
        <w:spacing w:line="480" w:lineRule="auto"/>
        <w:rPr>
          <w:rFonts w:ascii="方正小标宋简体" w:eastAsia="方正小标宋简体" w:hint="eastAsia"/>
          <w:sz w:val="44"/>
          <w:szCs w:val="44"/>
        </w:rPr>
      </w:pPr>
    </w:p>
    <w:sectPr w:rsidR="002E2A90" w:rsidRPr="008C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F7" w:rsidRDefault="008348F7" w:rsidP="002E2A90">
      <w:r>
        <w:separator/>
      </w:r>
    </w:p>
  </w:endnote>
  <w:endnote w:type="continuationSeparator" w:id="0">
    <w:p w:rsidR="008348F7" w:rsidRDefault="008348F7" w:rsidP="002E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F7" w:rsidRDefault="008348F7" w:rsidP="002E2A90">
      <w:r>
        <w:separator/>
      </w:r>
    </w:p>
  </w:footnote>
  <w:footnote w:type="continuationSeparator" w:id="0">
    <w:p w:rsidR="008348F7" w:rsidRDefault="008348F7" w:rsidP="002E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F02F"/>
    <w:multiLevelType w:val="singleLevel"/>
    <w:tmpl w:val="6BC1F02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01"/>
    <w:rsid w:val="001C793C"/>
    <w:rsid w:val="002E2A90"/>
    <w:rsid w:val="00602A87"/>
    <w:rsid w:val="008348F7"/>
    <w:rsid w:val="008C2DE3"/>
    <w:rsid w:val="00CC7A64"/>
    <w:rsid w:val="00CF3ED3"/>
    <w:rsid w:val="00F62301"/>
    <w:rsid w:val="00F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17D2E"/>
  <w15:chartTrackingRefBased/>
  <w15:docId w15:val="{492DC149-F57B-474B-8524-DA0ABAB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A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A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娄瑜</dc:creator>
  <cp:keywords/>
  <dc:description/>
  <cp:lastModifiedBy>娄瑜</cp:lastModifiedBy>
  <cp:revision>11</cp:revision>
  <dcterms:created xsi:type="dcterms:W3CDTF">2022-03-29T09:01:00Z</dcterms:created>
  <dcterms:modified xsi:type="dcterms:W3CDTF">2022-04-06T03:08:00Z</dcterms:modified>
</cp:coreProperties>
</file>